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B83" w:rsidRDefault="00B81B83" w:rsidP="00B81B83">
      <w:pPr>
        <w:jc w:val="center"/>
        <w:rPr>
          <w:sz w:val="24"/>
          <w:szCs w:val="24"/>
          <w:lang w:val="ru-RU"/>
        </w:rPr>
      </w:pPr>
    </w:p>
    <w:p w:rsidR="00B81B83" w:rsidRDefault="00B81B83" w:rsidP="00B81B83">
      <w:pPr>
        <w:pStyle w:val="a3"/>
        <w:numPr>
          <w:ilvl w:val="0"/>
          <w:numId w:val="3"/>
        </w:numPr>
        <w:spacing w:after="0" w:line="252" w:lineRule="auto"/>
        <w:jc w:val="center"/>
        <w:rPr>
          <w:b/>
          <w:bCs/>
          <w:sz w:val="28"/>
          <w:szCs w:val="28"/>
        </w:rPr>
      </w:pP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338E36E3" wp14:editId="71DC6E97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81B83" w:rsidRDefault="00B81B83" w:rsidP="00B81B83">
      <w:pPr>
        <w:pStyle w:val="a3"/>
        <w:numPr>
          <w:ilvl w:val="0"/>
          <w:numId w:val="3"/>
        </w:numPr>
        <w:spacing w:after="0" w:line="252" w:lineRule="auto"/>
        <w:rPr>
          <w:b/>
          <w:bCs/>
          <w:sz w:val="28"/>
          <w:szCs w:val="28"/>
        </w:rPr>
      </w:pPr>
    </w:p>
    <w:p w:rsidR="00B81B83" w:rsidRDefault="00B81B83" w:rsidP="00B81B83">
      <w:pPr>
        <w:pStyle w:val="a3"/>
        <w:numPr>
          <w:ilvl w:val="0"/>
          <w:numId w:val="3"/>
        </w:numPr>
        <w:spacing w:after="0" w:line="252" w:lineRule="auto"/>
        <w:rPr>
          <w:b/>
          <w:bCs/>
          <w:sz w:val="28"/>
          <w:szCs w:val="28"/>
        </w:rPr>
      </w:pPr>
    </w:p>
    <w:p w:rsidR="00B81B83" w:rsidRDefault="00B81B83" w:rsidP="00B81B83">
      <w:pPr>
        <w:pStyle w:val="a3"/>
        <w:numPr>
          <w:ilvl w:val="0"/>
          <w:numId w:val="3"/>
        </w:numPr>
        <w:spacing w:after="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ФОНТАНСЬКА СІЛЬСЬКА РАДА</w:t>
      </w:r>
    </w:p>
    <w:p w:rsidR="00B81B83" w:rsidRDefault="00B81B83" w:rsidP="00B81B83">
      <w:pPr>
        <w:pStyle w:val="a3"/>
        <w:numPr>
          <w:ilvl w:val="0"/>
          <w:numId w:val="3"/>
        </w:numPr>
        <w:spacing w:after="0" w:line="252" w:lineRule="auto"/>
        <w:jc w:val="center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ОДЕСЬКОГО РАЙОНУ ОДЕСЬКОЇ ОБЛАСТІ</w:t>
      </w:r>
    </w:p>
    <w:p w:rsidR="00B81B83" w:rsidRDefault="00B81B83" w:rsidP="00B81B83">
      <w:pPr>
        <w:pStyle w:val="a3"/>
        <w:numPr>
          <w:ilvl w:val="0"/>
          <w:numId w:val="3"/>
        </w:numPr>
        <w:spacing w:after="0" w:line="252" w:lineRule="auto"/>
        <w:jc w:val="center"/>
        <w:rPr>
          <w:b/>
          <w:bCs/>
          <w:sz w:val="28"/>
          <w:szCs w:val="28"/>
        </w:rPr>
      </w:pPr>
    </w:p>
    <w:p w:rsidR="00B81B83" w:rsidRDefault="00B81B83" w:rsidP="00B81B83">
      <w:pPr>
        <w:pStyle w:val="a4"/>
        <w:numPr>
          <w:ilvl w:val="0"/>
          <w:numId w:val="3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С Е С І Ї</w:t>
      </w:r>
    </w:p>
    <w:p w:rsidR="00B81B83" w:rsidRDefault="00B81B83" w:rsidP="00B81B83">
      <w:pPr>
        <w:pStyle w:val="a4"/>
        <w:numPr>
          <w:ilvl w:val="0"/>
          <w:numId w:val="3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 xml:space="preserve">VIII </w:t>
      </w:r>
      <w:r>
        <w:rPr>
          <w:bCs/>
          <w:sz w:val="28"/>
          <w:szCs w:val="28"/>
        </w:rPr>
        <w:t>скликання</w:t>
      </w:r>
    </w:p>
    <w:p w:rsidR="00B81B83" w:rsidRDefault="00B81B83" w:rsidP="00B81B83">
      <w:pPr>
        <w:pStyle w:val="a4"/>
        <w:numPr>
          <w:ilvl w:val="0"/>
          <w:numId w:val="3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B81B83" w:rsidRPr="006B15E1" w:rsidTr="00C162DB">
        <w:tc>
          <w:tcPr>
            <w:tcW w:w="9747" w:type="dxa"/>
          </w:tcPr>
          <w:p w:rsidR="00B81B83" w:rsidRDefault="00B81B83" w:rsidP="00C162DB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від  25.11.2025 року                                                                                      № </w:t>
            </w:r>
            <w:r w:rsidR="002E7E0C">
              <w:rPr>
                <w:bCs/>
                <w:sz w:val="28"/>
                <w:szCs w:val="28"/>
              </w:rPr>
              <w:t>3478</w:t>
            </w:r>
          </w:p>
          <w:p w:rsidR="00B81B83" w:rsidRDefault="00B81B83" w:rsidP="00C162DB">
            <w:pPr>
              <w:pStyle w:val="a4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517159" w:rsidRPr="00AE4B38" w:rsidRDefault="00517159" w:rsidP="00AE4B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</w:pPr>
      <w:r w:rsidRPr="00AE4B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  <w:t>Про затвердження звіту про експертну грошову оцінку та продаж ТОВ «ЛЕНД АСПЕКТ» земельної ділянки площею 0,7000 га, кадастровий номер 5122786400:02:001:3301, розташованої за адресою: Одеська область, Одеський район, Фонтанська сільська рада, с. Фонтанка</w:t>
      </w:r>
      <w:bookmarkStart w:id="0" w:name="_GoBack"/>
      <w:bookmarkEnd w:id="0"/>
    </w:p>
    <w:p w:rsidR="00517159" w:rsidRPr="00AE4B38" w:rsidRDefault="00517159" w:rsidP="0051715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</w:p>
    <w:p w:rsidR="00517159" w:rsidRPr="00AE4B38" w:rsidRDefault="00517159" w:rsidP="00AE4B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AE4B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Розглянувши звіт про експертну грошову оцінку земельної ділянки несільськогосподарського призначення, кадастровий номер: 5122786400:02:001:3301 площею 0,7000 га, що розташована за адресою: Одеська область, Одеський район, с. Фонтанка,  код виду цільового призначення – 12.04. для розміщення та експлуатації будівель і споруд автомобільного транспорту та дорожнього господарства (вид використання – для будівництва, обслуговування та ремонту об'єктів інженерної та транспортної інфраструктури), яка підлягає продажу ТОВ «ЛЕНД АСПЕКТ», та керуючись статтями 12, 125, 126, 127, 128, частиною 2 статті 134 Земельного Кодексу України, статтями 13, 19 Закону України «Про оцінку земель», статтею 5 Закону України «Про державну реєстрацію речових прав на нерухоме майно та їх обтяжень», пунктом 34 частини першої статті 26 Закону України «Про місцеве самоврядування в Україні», Порядком здійснення розрахунків з розстроченням платежу за придбання земельної ділянки державної та комунальної власності, затвердженим Постановою Кабінету Міністрів України від 22.04.2009 № 381, Фонтанська сільська рада</w:t>
      </w:r>
    </w:p>
    <w:p w:rsidR="00517159" w:rsidRPr="00AE4B38" w:rsidRDefault="00517159" w:rsidP="0051715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</w:p>
    <w:p w:rsidR="00517159" w:rsidRPr="00AE4B38" w:rsidRDefault="00517159" w:rsidP="0051715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AE4B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ВИРІШИЛА:</w:t>
      </w:r>
    </w:p>
    <w:p w:rsidR="00517159" w:rsidRPr="00AE4B38" w:rsidRDefault="00517159" w:rsidP="00517159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AE4B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Затвердити звіт про експертну грошову оцінку земельної ділянки несільськогосподарського призначення, кадастровий номер: 5122786400:02:001:3301 площею 0,7000 га, що розташована за адресою: Одеська область, Одеський район, с. Фонтанка,  код виду цільового призначення – 12.04. для розміщення та експлуатації будівель і споруд автомобільного транспорту та дорожнього господарства (вид використання – для будівництва, обслуговування та ремонту об'єктів інженерної та транспортної інфраструктури), яка підлягає продажу ТОВ «ЛЕНД АСПЕКТ».</w:t>
      </w:r>
    </w:p>
    <w:p w:rsidR="00517159" w:rsidRPr="00AE4B38" w:rsidRDefault="00517159" w:rsidP="00517159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AE4B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Затвердити вартість земельної ділянки площею 0,7000 га, кадастровий номер 5122786400:02:001:3301 – 1 607 668 (один мільйон шістсот сім тисяч шістсот шістдесят вісім) гривень 00 копійок.</w:t>
      </w:r>
    </w:p>
    <w:p w:rsidR="00517159" w:rsidRPr="00AE4B38" w:rsidRDefault="00517159" w:rsidP="00517159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AE4B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Продати товариству з обмеженою відповідальністю «ЛЕНД АСПЕКТ» земельну ділянку загальною площею 0,7000 га, кадастровий номер 5122786400:02:001:3301 (далі – земельна ділянка), за ціною, визначеною у п. 2 цього рішення.</w:t>
      </w:r>
    </w:p>
    <w:p w:rsidR="00517159" w:rsidRPr="00AE4B38" w:rsidRDefault="00517159" w:rsidP="00517159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E4B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lastRenderedPageBreak/>
        <w:t xml:space="preserve">Суму авансового внеску в розмірі 25 979 (двадцять </w:t>
      </w:r>
      <w:proofErr w:type="spellStart"/>
      <w:r w:rsidRPr="00AE4B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пʼять</w:t>
      </w:r>
      <w:proofErr w:type="spellEnd"/>
      <w:r w:rsidRPr="00AE4B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тисяч </w:t>
      </w:r>
      <w:proofErr w:type="spellStart"/>
      <w:r w:rsidRPr="00AE4B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девʼятсот</w:t>
      </w:r>
      <w:proofErr w:type="spellEnd"/>
      <w:r w:rsidRPr="00AE4B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сімдесят </w:t>
      </w:r>
      <w:proofErr w:type="spellStart"/>
      <w:r w:rsidRPr="00AE4B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девʼять</w:t>
      </w:r>
      <w:proofErr w:type="spellEnd"/>
      <w:r w:rsidRPr="00AE4B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) гривень 10 копійок, сплачену </w:t>
      </w:r>
      <w:r w:rsidRPr="00AE4B38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згідно з договором про оплату авансового внеску від </w:t>
      </w:r>
      <w:r w:rsidRPr="00AE4B38">
        <w:rPr>
          <w:rFonts w:ascii="Times New Roman" w:eastAsia="Times New Roman" w:hAnsi="Times New Roman" w:cs="Times New Roman"/>
          <w:sz w:val="24"/>
          <w:szCs w:val="24"/>
          <w:lang w:eastAsia="uk-UA"/>
        </w:rPr>
        <w:t>16.12.2024 № 61, зарахувати до ціни продажу земельної ділянки.</w:t>
      </w:r>
    </w:p>
    <w:p w:rsidR="00517159" w:rsidRPr="00AE4B38" w:rsidRDefault="00517159" w:rsidP="00517159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AE4B38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Встановити товариству з </w:t>
      </w:r>
      <w:r w:rsidRPr="00AE4B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обмеженою відповідальністю «ЛЕНД АСПЕКТ» строк, на який здійснюється розстрочення платежу за придбання земельної ділянки - 1 (один) рік з моменту нотаріального посвідчення договору купівлі-продажу земельної ділянки, за умови сплати товариством з обмеженою відповідальністю «ЛЕНД АСПЕКТ» протягом 30 календарних днів після нотаріального посвідчення договору купівлі-продажу не менш як 50 відсотків частини платежу за придбання земельної ділянки.</w:t>
      </w:r>
    </w:p>
    <w:p w:rsidR="00517159" w:rsidRPr="00AE4B38" w:rsidRDefault="00517159" w:rsidP="00517159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AE4B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Залишок розстроченого платежу за придбання земельної ділянки сплачується шляхом погашення рівними частинами не рідше ніж один раз у три місяці згідно з графіком, який є невід'ємною частиною договору купівлі-продажу. При цьому під час визначення розміру платежу враховується індекс інфляції, встановлений Держкомстатом за період з місяця, що настає за тим, в якому </w:t>
      </w:r>
      <w:proofErr w:type="spellStart"/>
      <w:r w:rsidRPr="00AE4B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внесено</w:t>
      </w:r>
      <w:proofErr w:type="spellEnd"/>
      <w:r w:rsidRPr="00AE4B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перший платіж, по місяць, що передує місяцю внесення платежу.</w:t>
      </w:r>
    </w:p>
    <w:p w:rsidR="00517159" w:rsidRPr="00AE4B38" w:rsidRDefault="00517159" w:rsidP="00517159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AE4B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В разі порушення строків сплати за кожен прострочений день сплачується пеня в розмірі 0,1 відсотка від простроченої суми. </w:t>
      </w:r>
    </w:p>
    <w:p w:rsidR="00517159" w:rsidRPr="00AE4B38" w:rsidRDefault="00517159" w:rsidP="00517159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AE4B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Прострочення погашення частини платежу більш як на два місяці є підставою для припинення розстрочення платежу за придбання земельної ділянки. Залишок платежу підлягає стягненню продавцем у порядку, встановленому законодавством. </w:t>
      </w:r>
    </w:p>
    <w:p w:rsidR="00517159" w:rsidRPr="00AE4B38" w:rsidRDefault="00517159" w:rsidP="00517159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AE4B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Встановити заборону на продаж або інше відчуження земельної ділянки до повного розрахунку за договором купівлі-продажу.</w:t>
      </w:r>
    </w:p>
    <w:p w:rsidR="00517159" w:rsidRPr="00AE4B38" w:rsidRDefault="00517159" w:rsidP="00517159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AE4B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Уповноважити заступника сільського голови </w:t>
      </w:r>
      <w:proofErr w:type="spellStart"/>
      <w:r w:rsidRPr="00AE4B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Кривошеєнка</w:t>
      </w:r>
      <w:proofErr w:type="spellEnd"/>
      <w:r w:rsidRPr="00AE4B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Володимира Євгеновича укласти з товариством з обмеженою відповідальністю «ЛЕНД АСПЕКТ» договір купівлі-продажу земельної ділянки за ціною, визначеною в п. 2 цього рішення.</w:t>
      </w:r>
    </w:p>
    <w:p w:rsidR="00517159" w:rsidRPr="00AE4B38" w:rsidRDefault="00517159" w:rsidP="00517159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AE4B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Товариству з обмеженою відповідальністю «ЛЕНД АСПЕКТ»:</w:t>
      </w:r>
    </w:p>
    <w:p w:rsidR="00517159" w:rsidRPr="00AE4B38" w:rsidRDefault="00517159" w:rsidP="00517159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</w:pPr>
      <w:r w:rsidRPr="00AE4B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оплатити нотаріальні послуги та інші супутні витрати</w:t>
      </w:r>
      <w:r w:rsidRPr="00AE4B38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, пов’язані з укладанням договору купівлі-продажу земельної ділянки;</w:t>
      </w:r>
    </w:p>
    <w:p w:rsidR="00517159" w:rsidRPr="00AE4B38" w:rsidRDefault="00517159" w:rsidP="00517159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AE4B38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оформити право власності на земельну ділянку</w:t>
      </w:r>
      <w:r w:rsidRPr="00AE4B38">
        <w:rPr>
          <w:rFonts w:ascii="Times New Roman" w:eastAsia="Times New Roman" w:hAnsi="Times New Roman" w:cs="Times New Roman"/>
          <w:color w:val="912696"/>
          <w:sz w:val="24"/>
          <w:szCs w:val="24"/>
          <w:lang w:eastAsia="uk-UA"/>
        </w:rPr>
        <w:t>,</w:t>
      </w:r>
      <w:r w:rsidRPr="00AE4B38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згідно із Законом України «Про державну </w:t>
      </w:r>
      <w:r w:rsidRPr="00AE4B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реєстрацію речових прав на нерухоме майно та їх обтяжень»;</w:t>
      </w:r>
    </w:p>
    <w:p w:rsidR="00517159" w:rsidRPr="00AE4B38" w:rsidRDefault="00517159" w:rsidP="00517159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</w:pPr>
      <w:r w:rsidRPr="00AE4B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після придбання земельної ділянки у власність забезпечити державну реєстрацію припинення права користування земельною ділянкою, договору оренди земельної ділянки від 12.04.2023, відповідно до п.12.2. договору </w:t>
      </w:r>
      <w:r w:rsidRPr="00AE4B38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та Закону України «Про державну реєстрацію речових прав на нерухоме майно та їх обтяжень»;</w:t>
      </w:r>
    </w:p>
    <w:p w:rsidR="00517159" w:rsidRPr="00AE4B38" w:rsidRDefault="00517159" w:rsidP="00517159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</w:pPr>
      <w:r w:rsidRPr="00AE4B38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використовувати земельну ділянку цільовим призначенням та виконувати обов’язки власника земельної ділянки, згідно з статтею 91 Земельного кодексу України.</w:t>
      </w:r>
    </w:p>
    <w:p w:rsidR="00517159" w:rsidRPr="00AE4B38" w:rsidRDefault="00517159" w:rsidP="00517159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</w:pPr>
      <w:r w:rsidRPr="00AE4B38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               9.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517159" w:rsidRPr="00AE4B38" w:rsidRDefault="00517159" w:rsidP="00517159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17159" w:rsidRPr="00517159" w:rsidRDefault="00517159" w:rsidP="00517159">
      <w:pPr>
        <w:tabs>
          <w:tab w:val="left" w:pos="1134"/>
        </w:tabs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:rsidR="004F7788" w:rsidRPr="00B81B83" w:rsidRDefault="00B81B8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В.о. сільського голови                                                               Андрій СЕРЕБРІЙ</w:t>
      </w:r>
    </w:p>
    <w:p w:rsidR="00517159" w:rsidRDefault="00517159">
      <w:pPr>
        <w:rPr>
          <w:sz w:val="28"/>
          <w:szCs w:val="28"/>
        </w:rPr>
      </w:pPr>
    </w:p>
    <w:p w:rsidR="00517159" w:rsidRDefault="00517159">
      <w:pPr>
        <w:rPr>
          <w:sz w:val="28"/>
          <w:szCs w:val="28"/>
        </w:rPr>
      </w:pPr>
    </w:p>
    <w:p w:rsidR="00517159" w:rsidRDefault="00517159">
      <w:pPr>
        <w:rPr>
          <w:sz w:val="28"/>
          <w:szCs w:val="28"/>
        </w:rPr>
      </w:pPr>
    </w:p>
    <w:p w:rsidR="00517159" w:rsidRDefault="00517159">
      <w:pPr>
        <w:rPr>
          <w:sz w:val="28"/>
          <w:szCs w:val="28"/>
        </w:rPr>
      </w:pPr>
    </w:p>
    <w:sectPr w:rsidR="00517159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5C672ECD"/>
    <w:multiLevelType w:val="hybridMultilevel"/>
    <w:tmpl w:val="7A5ED4B8"/>
    <w:lvl w:ilvl="0" w:tplc="9B70B768">
      <w:start w:val="1"/>
      <w:numFmt w:val="decimal"/>
      <w:lvlText w:val="8.%1."/>
      <w:lvlJc w:val="left"/>
      <w:pPr>
        <w:ind w:left="157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780704CE"/>
    <w:multiLevelType w:val="multilevel"/>
    <w:tmpl w:val="1E2AB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588"/>
    <w:rsid w:val="00004588"/>
    <w:rsid w:val="002E7E0C"/>
    <w:rsid w:val="004F7788"/>
    <w:rsid w:val="00517159"/>
    <w:rsid w:val="00616A25"/>
    <w:rsid w:val="00AE4B38"/>
    <w:rsid w:val="00B81B83"/>
    <w:rsid w:val="00CC1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18A783"/>
  <w15:chartTrackingRefBased/>
  <w15:docId w15:val="{86BD0D2C-3AEF-4092-849A-A68E15A01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7159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715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81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5">
    <w:name w:val="Table Grid"/>
    <w:basedOn w:val="a1"/>
    <w:uiPriority w:val="59"/>
    <w:rsid w:val="00B81B83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2E7E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E7E0C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808</Words>
  <Characters>4608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5</cp:revision>
  <cp:lastPrinted>2025-11-26T06:56:00Z</cp:lastPrinted>
  <dcterms:created xsi:type="dcterms:W3CDTF">2025-11-25T11:53:00Z</dcterms:created>
  <dcterms:modified xsi:type="dcterms:W3CDTF">2025-11-26T06:56:00Z</dcterms:modified>
</cp:coreProperties>
</file>